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45" w:rsidRPr="007020D3" w:rsidRDefault="00782345" w:rsidP="00782345">
      <w:pPr>
        <w:spacing w:after="0"/>
        <w:ind w:left="10"/>
        <w:rPr>
          <w:rFonts w:asciiTheme="minorHAnsi" w:hAnsiTheme="minorHAnsi" w:cstheme="minorHAnsi"/>
          <w:b/>
          <w:sz w:val="24"/>
          <w:szCs w:val="24"/>
        </w:rPr>
      </w:pPr>
      <w:r w:rsidRPr="007020D3">
        <w:rPr>
          <w:rFonts w:asciiTheme="minorHAnsi" w:hAnsiTheme="minorHAnsi" w:cstheme="minorHAnsi"/>
          <w:b/>
          <w:sz w:val="24"/>
          <w:szCs w:val="24"/>
        </w:rPr>
        <w:t>TUGEVUSED</w:t>
      </w:r>
    </w:p>
    <w:p w:rsidR="007705A1" w:rsidRPr="007020D3" w:rsidRDefault="00782345" w:rsidP="007705A1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K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olm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val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la - 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Valga, Tõrva, Otepää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– </w:t>
      </w:r>
      <w:r w:rsidR="007705A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koostööl põhinev maakond, k</w:t>
      </w:r>
      <w:r w:rsidR="007705A1" w:rsidRPr="007020D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eskustest lühikesed vahemaad igapäevatoiming</w:t>
      </w:r>
      <w:r w:rsidR="007705A1"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ute tegemiseks</w:t>
      </w:r>
    </w:p>
    <w:p w:rsidR="00782345" w:rsidRPr="00782345" w:rsidRDefault="00782345" w:rsidP="00782345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Kaunis ja m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itmekesi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ne loodus: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järved, jõed, metsad, mäed, kaitsealad ja </w:t>
      </w:r>
      <w:r w:rsidR="007705A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loodus</w:t>
      </w:r>
      <w:r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sõbralik elulaad</w:t>
      </w:r>
    </w:p>
    <w:p w:rsidR="00782345" w:rsidRPr="007020D3" w:rsidRDefault="00782345" w:rsidP="00782345">
      <w:pPr>
        <w:pStyle w:val="Kehatek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lang w:val="et-EE"/>
        </w:rPr>
      </w:pPr>
      <w:r w:rsidRPr="007020D3">
        <w:rPr>
          <w:rFonts w:asciiTheme="minorHAnsi" w:hAnsiTheme="minorHAnsi" w:cstheme="minorHAnsi"/>
          <w:bCs/>
          <w:lang w:val="et-EE"/>
        </w:rPr>
        <w:t>Hea hariduse omandamise võimalused; alusharidus, põhiharidus, gümnaasiumiharidus, kutseharidus, huviharidus, hariduse omandamise võimalused mitmes keeles.</w:t>
      </w:r>
    </w:p>
    <w:p w:rsidR="00782345" w:rsidRPr="007020D3" w:rsidRDefault="007705A1" w:rsidP="00782345">
      <w:pPr>
        <w:pStyle w:val="Kehatek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lang w:val="et-EE"/>
        </w:rPr>
      </w:pPr>
      <w:r>
        <w:rPr>
          <w:rFonts w:asciiTheme="minorHAnsi" w:hAnsiTheme="minorHAnsi" w:cstheme="minorHAnsi"/>
          <w:bCs/>
          <w:lang w:val="et-EE"/>
        </w:rPr>
        <w:t>Atraktiivsed</w:t>
      </w:r>
      <w:r w:rsidR="00782345" w:rsidRPr="007020D3">
        <w:rPr>
          <w:rFonts w:asciiTheme="minorHAnsi" w:hAnsiTheme="minorHAnsi" w:cstheme="minorHAnsi"/>
          <w:bCs/>
          <w:lang w:val="et-EE"/>
        </w:rPr>
        <w:t xml:space="preserve"> sportimis- ja looduses veetmise ning puhkamise võimalused (jalgratta- ja kanuumatkad, kala- ja jahiturism,</w:t>
      </w:r>
      <w:r w:rsidR="00782345" w:rsidRPr="007020D3">
        <w:rPr>
          <w:rFonts w:asciiTheme="minorHAnsi" w:hAnsiTheme="minorHAnsi" w:cstheme="minorHAnsi"/>
          <w:lang w:val="et-EE"/>
        </w:rPr>
        <w:t xml:space="preserve"> terviserajad, lastelaagrid</w:t>
      </w:r>
      <w:r w:rsidR="00782345">
        <w:rPr>
          <w:rFonts w:asciiTheme="minorHAnsi" w:hAnsiTheme="minorHAnsi" w:cstheme="minorHAnsi"/>
          <w:lang w:val="et-EE"/>
        </w:rPr>
        <w:t>)</w:t>
      </w:r>
    </w:p>
    <w:p w:rsidR="00782345" w:rsidRPr="00782345" w:rsidRDefault="007705A1" w:rsidP="00782345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Mainekas</w:t>
      </w:r>
      <w:r w:rsidR="00782345"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782345"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külastuse sihtkoht</w:t>
      </w:r>
      <w:r w:rsidR="00782345"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, </w:t>
      </w:r>
      <w:r w:rsidR="00782345"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erinevad majutusettevõtted, aktiivse puhkuse võimalused, suursündmused jms</w:t>
      </w:r>
      <w:r w:rsidR="00782345" w:rsidRPr="007823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  <w:r w:rsidR="00782345" w:rsidRPr="00782345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Rahvusvaheline tuntus tänu suurüritustele</w:t>
      </w:r>
      <w:r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,</w:t>
      </w:r>
      <w:r w:rsidR="00782345" w:rsidRPr="00782345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 xml:space="preserve"> vilgas spordielu </w:t>
      </w:r>
      <w:r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ja seltsielu</w:t>
      </w:r>
    </w:p>
    <w:p w:rsidR="00782345" w:rsidRPr="007020D3" w:rsidRDefault="00782345" w:rsidP="00782345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</w:pPr>
      <w:r w:rsidRPr="007020D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Kultuuriline mitmekesisus</w:t>
      </w:r>
      <w:r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,</w:t>
      </w:r>
      <w:r w:rsidRPr="007020D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 xml:space="preserve">aktiivne </w:t>
      </w:r>
      <w:r w:rsidRPr="007020D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 xml:space="preserve">Eesti-Läti </w:t>
      </w:r>
      <w:r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piiriülene koostöö</w:t>
      </w:r>
    </w:p>
    <w:p w:rsidR="00782345" w:rsidRPr="007020D3" w:rsidRDefault="00771270" w:rsidP="00782345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 xml:space="preserve">Tugev </w:t>
      </w:r>
      <w:r w:rsidR="00782345" w:rsidRPr="007020D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 xml:space="preserve">kohalikel ressurssidel </w:t>
      </w:r>
      <w:r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 xml:space="preserve">põhinev tootmine, </w:t>
      </w:r>
      <w:r w:rsidR="00782345" w:rsidRPr="007020D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ökoloogiline tootmine</w:t>
      </w:r>
    </w:p>
    <w:p w:rsidR="00782345" w:rsidRPr="007020D3" w:rsidRDefault="00782345" w:rsidP="00782345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</w:pPr>
      <w:r w:rsidRPr="007020D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Turvalisus</w:t>
      </w:r>
    </w:p>
    <w:p w:rsidR="00782345" w:rsidRPr="007705A1" w:rsidRDefault="00782345" w:rsidP="00782345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</w:pPr>
      <w:r w:rsidRPr="007705A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Aktiivsed noored ja </w:t>
      </w:r>
      <w:r w:rsidR="007705A1" w:rsidRPr="007705A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tõhus </w:t>
      </w:r>
      <w:r w:rsidRPr="007705A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noorsootöö</w:t>
      </w:r>
    </w:p>
    <w:p w:rsidR="00782345" w:rsidRPr="007020D3" w:rsidRDefault="00782345" w:rsidP="00782345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</w:pPr>
      <w:r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>Külakogukondade aktiivsus, külakeskused ja külaseltside tegevus.</w:t>
      </w: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</w:pP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</w:pPr>
      <w:r w:rsidRPr="007020D3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NÕRKUSED</w:t>
      </w: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>•</w:t>
      </w:r>
      <w:r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ab/>
        <w:t xml:space="preserve">Rahvaarvu vähenemine ja elanikkonna vananemine, </w:t>
      </w:r>
      <w:r w:rsidRPr="007020D3">
        <w:rPr>
          <w:rFonts w:asciiTheme="minorHAnsi" w:hAnsiTheme="minorHAnsi" w:cstheme="minorHAnsi"/>
          <w:bCs/>
          <w:sz w:val="24"/>
          <w:szCs w:val="24"/>
        </w:rPr>
        <w:t>noorte vähene tagasiränne</w:t>
      </w:r>
      <w:r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>•</w:t>
      </w:r>
      <w:r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ab/>
        <w:t xml:space="preserve">Elanikkonna vananemine </w:t>
      </w: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>•</w:t>
      </w:r>
      <w:r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ab/>
        <w:t>Madal</w:t>
      </w:r>
      <w:r w:rsidRPr="007020D3">
        <w:rPr>
          <w:rFonts w:asciiTheme="minorHAnsi" w:hAnsiTheme="minorHAnsi" w:cstheme="minorHAnsi"/>
          <w:sz w:val="24"/>
          <w:szCs w:val="24"/>
        </w:rPr>
        <w:t xml:space="preserve">ad palgad ja </w:t>
      </w:r>
      <w:r w:rsidR="007705A1">
        <w:rPr>
          <w:rFonts w:asciiTheme="minorHAnsi" w:hAnsiTheme="minorHAnsi" w:cstheme="minorHAnsi"/>
          <w:sz w:val="24"/>
          <w:szCs w:val="24"/>
        </w:rPr>
        <w:t xml:space="preserve">elanike tagasihoidlik </w:t>
      </w:r>
      <w:r w:rsidRPr="007020D3">
        <w:rPr>
          <w:rFonts w:asciiTheme="minorHAnsi" w:hAnsiTheme="minorHAnsi" w:cstheme="minorHAnsi"/>
          <w:sz w:val="24"/>
          <w:szCs w:val="24"/>
        </w:rPr>
        <w:t>ostujõud</w:t>
      </w:r>
    </w:p>
    <w:p w:rsidR="00F82536" w:rsidRDefault="00782345" w:rsidP="00F8253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020D3">
        <w:rPr>
          <w:rFonts w:asciiTheme="minorHAnsi" w:hAnsiTheme="minorHAnsi" w:cstheme="minorHAnsi"/>
          <w:sz w:val="24"/>
          <w:szCs w:val="24"/>
        </w:rPr>
        <w:t>•</w:t>
      </w:r>
      <w:r w:rsidRPr="007020D3">
        <w:rPr>
          <w:rFonts w:asciiTheme="minorHAnsi" w:hAnsiTheme="minorHAnsi" w:cstheme="minorHAnsi"/>
          <w:sz w:val="24"/>
          <w:szCs w:val="24"/>
        </w:rPr>
        <w:tab/>
      </w:r>
      <w:r w:rsidR="00F82536" w:rsidRPr="007020D3">
        <w:rPr>
          <w:rFonts w:asciiTheme="minorHAnsi" w:hAnsiTheme="minorHAnsi" w:cstheme="minorHAnsi"/>
          <w:sz w:val="24"/>
          <w:szCs w:val="24"/>
        </w:rPr>
        <w:t xml:space="preserve">Spetsialistide nappus avalikus- ja erasektoris, napp </w:t>
      </w:r>
      <w:r w:rsidR="00F82536">
        <w:rPr>
          <w:rFonts w:asciiTheme="minorHAnsi" w:hAnsiTheme="minorHAnsi" w:cstheme="minorHAnsi"/>
          <w:sz w:val="24"/>
          <w:szCs w:val="24"/>
        </w:rPr>
        <w:t xml:space="preserve">tööjõu </w:t>
      </w:r>
      <w:r w:rsidR="00F82536" w:rsidRPr="007020D3">
        <w:rPr>
          <w:rFonts w:asciiTheme="minorHAnsi" w:hAnsiTheme="minorHAnsi" w:cstheme="minorHAnsi"/>
          <w:sz w:val="24"/>
          <w:szCs w:val="24"/>
        </w:rPr>
        <w:t>järelkasv</w:t>
      </w:r>
    </w:p>
    <w:p w:rsidR="00782345" w:rsidRPr="00F82536" w:rsidRDefault="00782345" w:rsidP="00F82536">
      <w:pPr>
        <w:pStyle w:val="Loendilik"/>
        <w:numPr>
          <w:ilvl w:val="0"/>
          <w:numId w:val="4"/>
        </w:numPr>
        <w:spacing w:after="0" w:line="259" w:lineRule="auto"/>
        <w:ind w:hanging="720"/>
        <w:jc w:val="left"/>
        <w:rPr>
          <w:rFonts w:asciiTheme="minorHAnsi" w:hAnsiTheme="minorHAnsi" w:cstheme="minorHAnsi"/>
          <w:sz w:val="24"/>
          <w:szCs w:val="24"/>
        </w:rPr>
      </w:pPr>
      <w:r w:rsidRPr="00F82536">
        <w:rPr>
          <w:rFonts w:asciiTheme="minorHAnsi" w:hAnsiTheme="minorHAnsi" w:cstheme="minorHAnsi"/>
          <w:sz w:val="24"/>
          <w:szCs w:val="24"/>
        </w:rPr>
        <w:t>Vähe</w:t>
      </w:r>
      <w:r w:rsidR="007705A1" w:rsidRPr="00F82536">
        <w:rPr>
          <w:rFonts w:asciiTheme="minorHAnsi" w:hAnsiTheme="minorHAnsi" w:cstheme="minorHAnsi"/>
          <w:sz w:val="24"/>
          <w:szCs w:val="24"/>
        </w:rPr>
        <w:t>ne</w:t>
      </w:r>
      <w:r w:rsidRPr="00F82536">
        <w:rPr>
          <w:rFonts w:asciiTheme="minorHAnsi" w:hAnsiTheme="minorHAnsi" w:cstheme="minorHAnsi"/>
          <w:sz w:val="24"/>
          <w:szCs w:val="24"/>
        </w:rPr>
        <w:t xml:space="preserve"> innovaatilisus ettevõtluses, </w:t>
      </w:r>
      <w:r w:rsidR="007705A1" w:rsidRPr="00F82536">
        <w:rPr>
          <w:rFonts w:asciiTheme="minorHAnsi" w:hAnsiTheme="minorHAnsi" w:cstheme="minorHAnsi"/>
          <w:sz w:val="24"/>
          <w:szCs w:val="24"/>
        </w:rPr>
        <w:t>napib kõrget lisandväärtust loovaid</w:t>
      </w:r>
      <w:r w:rsidRPr="00F82536">
        <w:rPr>
          <w:rFonts w:asciiTheme="minorHAnsi" w:hAnsiTheme="minorHAnsi" w:cstheme="minorHAnsi"/>
          <w:sz w:val="24"/>
          <w:szCs w:val="24"/>
        </w:rPr>
        <w:t xml:space="preserve"> töökohti</w:t>
      </w: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020D3">
        <w:rPr>
          <w:rFonts w:asciiTheme="minorHAnsi" w:hAnsiTheme="minorHAnsi" w:cstheme="minorHAnsi"/>
          <w:sz w:val="24"/>
          <w:szCs w:val="24"/>
        </w:rPr>
        <w:t>•</w:t>
      </w:r>
      <w:r w:rsidRPr="007020D3">
        <w:rPr>
          <w:rFonts w:asciiTheme="minorHAnsi" w:hAnsiTheme="minorHAnsi" w:cstheme="minorHAnsi"/>
          <w:sz w:val="24"/>
          <w:szCs w:val="24"/>
        </w:rPr>
        <w:tab/>
        <w:t>Taristu mahajäämus</w:t>
      </w:r>
      <w:r w:rsidR="007705A1">
        <w:rPr>
          <w:rFonts w:asciiTheme="minorHAnsi" w:hAnsiTheme="minorHAnsi" w:cstheme="minorHAnsi"/>
          <w:sz w:val="24"/>
          <w:szCs w:val="24"/>
        </w:rPr>
        <w:t>, kasutusest väljalangenud hooned ja kohatine madal miljööväärtus</w:t>
      </w:r>
      <w:r w:rsidRPr="007020D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020D3">
        <w:rPr>
          <w:rFonts w:asciiTheme="minorHAnsi" w:hAnsiTheme="minorHAnsi" w:cstheme="minorHAnsi"/>
          <w:sz w:val="24"/>
          <w:szCs w:val="24"/>
        </w:rPr>
        <w:t>•</w:t>
      </w:r>
      <w:r w:rsidRPr="007020D3">
        <w:rPr>
          <w:rFonts w:asciiTheme="minorHAnsi" w:hAnsiTheme="minorHAnsi" w:cstheme="minorHAnsi"/>
          <w:sz w:val="24"/>
          <w:szCs w:val="24"/>
        </w:rPr>
        <w:tab/>
        <w:t>Ühistranspordiühendused ei rahulda maaelanike vajadusi</w:t>
      </w: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020D3">
        <w:rPr>
          <w:rFonts w:asciiTheme="minorHAnsi" w:hAnsiTheme="minorHAnsi" w:cstheme="minorHAnsi"/>
          <w:sz w:val="24"/>
          <w:szCs w:val="24"/>
        </w:rPr>
        <w:t>•</w:t>
      </w:r>
      <w:r w:rsidRPr="007020D3">
        <w:rPr>
          <w:rFonts w:asciiTheme="minorHAnsi" w:hAnsiTheme="minorHAnsi" w:cstheme="minorHAnsi"/>
          <w:sz w:val="24"/>
          <w:szCs w:val="24"/>
        </w:rPr>
        <w:tab/>
        <w:t>Avalike teenuste piiratud kättesaadavus maapiirkonnas</w:t>
      </w:r>
      <w:r w:rsidR="007705A1">
        <w:rPr>
          <w:rFonts w:asciiTheme="minorHAnsi" w:hAnsiTheme="minorHAnsi" w:cstheme="minorHAnsi"/>
          <w:sz w:val="24"/>
          <w:szCs w:val="24"/>
        </w:rPr>
        <w:t>, turutõrked</w:t>
      </w:r>
    </w:p>
    <w:p w:rsidR="00F82536" w:rsidRPr="00F82536" w:rsidRDefault="00F82536" w:rsidP="00782345">
      <w:pPr>
        <w:pStyle w:val="Loendilik"/>
        <w:numPr>
          <w:ilvl w:val="0"/>
          <w:numId w:val="2"/>
        </w:num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82536">
        <w:rPr>
          <w:rFonts w:asciiTheme="minorHAnsi" w:hAnsiTheme="minorHAnsi" w:cstheme="minorHAnsi"/>
          <w:bCs/>
          <w:sz w:val="24"/>
          <w:szCs w:val="24"/>
        </w:rPr>
        <w:t>Kiire internetiühenduse puudumine</w:t>
      </w:r>
    </w:p>
    <w:p w:rsidR="00782345" w:rsidRPr="00F82536" w:rsidRDefault="00F82536" w:rsidP="00782345">
      <w:pPr>
        <w:pStyle w:val="Loendilik"/>
        <w:numPr>
          <w:ilvl w:val="0"/>
          <w:numId w:val="2"/>
        </w:num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Madal</w:t>
      </w:r>
      <w:r w:rsidR="00782345" w:rsidRPr="00F82536">
        <w:rPr>
          <w:rFonts w:asciiTheme="minorHAnsi" w:hAnsiTheme="minorHAnsi" w:cstheme="minorHAnsi"/>
          <w:sz w:val="24"/>
          <w:szCs w:val="24"/>
        </w:rPr>
        <w:t xml:space="preserve"> initsiatiiv olla ettevõtja, </w:t>
      </w:r>
      <w:r w:rsidR="007705A1" w:rsidRPr="00F82536">
        <w:rPr>
          <w:rFonts w:asciiTheme="minorHAnsi" w:hAnsiTheme="minorHAnsi" w:cstheme="minorHAnsi"/>
          <w:sz w:val="24"/>
          <w:szCs w:val="24"/>
        </w:rPr>
        <w:t>kinnisvara vähene väärtus finants</w:t>
      </w:r>
      <w:r w:rsidR="007705A1" w:rsidRPr="00F82536">
        <w:rPr>
          <w:rFonts w:asciiTheme="minorHAnsi" w:hAnsiTheme="minorHAnsi" w:cstheme="minorHAnsi"/>
          <w:sz w:val="24"/>
          <w:szCs w:val="24"/>
        </w:rPr>
        <w:t>tagatisena</w:t>
      </w:r>
    </w:p>
    <w:p w:rsidR="00F82536" w:rsidRPr="007020D3" w:rsidRDefault="00782345" w:rsidP="00F8253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020D3">
        <w:rPr>
          <w:rFonts w:asciiTheme="minorHAnsi" w:hAnsiTheme="minorHAnsi" w:cstheme="minorHAnsi"/>
          <w:sz w:val="24"/>
          <w:szCs w:val="24"/>
        </w:rPr>
        <w:t>•</w:t>
      </w:r>
      <w:r w:rsidRPr="007020D3">
        <w:rPr>
          <w:rFonts w:asciiTheme="minorHAnsi" w:hAnsiTheme="minorHAnsi" w:cstheme="minorHAnsi"/>
          <w:sz w:val="24"/>
          <w:szCs w:val="24"/>
        </w:rPr>
        <w:tab/>
      </w:r>
      <w:r w:rsidR="00F82536" w:rsidRPr="007020D3">
        <w:rPr>
          <w:rFonts w:asciiTheme="minorHAnsi" w:hAnsiTheme="minorHAnsi" w:cstheme="minorHAnsi"/>
          <w:sz w:val="24"/>
          <w:szCs w:val="24"/>
        </w:rPr>
        <w:t>Paikkondade arengutaseme ebaühtlus,  vähene koostöö paikkondade vahel.</w:t>
      </w:r>
    </w:p>
    <w:p w:rsidR="00F82536" w:rsidRDefault="00782345" w:rsidP="00F82536">
      <w:pPr>
        <w:spacing w:after="0" w:line="259" w:lineRule="auto"/>
        <w:ind w:left="720" w:hanging="720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020D3">
        <w:rPr>
          <w:rFonts w:asciiTheme="minorHAnsi" w:hAnsiTheme="minorHAnsi" w:cstheme="minorHAnsi"/>
          <w:sz w:val="24"/>
          <w:szCs w:val="24"/>
        </w:rPr>
        <w:t>•</w:t>
      </w:r>
      <w:r w:rsidRPr="007020D3">
        <w:rPr>
          <w:rFonts w:asciiTheme="minorHAnsi" w:hAnsiTheme="minorHAnsi" w:cstheme="minorHAnsi"/>
          <w:sz w:val="24"/>
          <w:szCs w:val="24"/>
        </w:rPr>
        <w:tab/>
      </w:r>
      <w:r w:rsidR="00F82536" w:rsidRPr="007020D3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Valgamaa ääremaa kuvand </w:t>
      </w:r>
    </w:p>
    <w:p w:rsidR="00782345" w:rsidRPr="00F82536" w:rsidRDefault="00782345" w:rsidP="00F82536">
      <w:pPr>
        <w:pStyle w:val="Loendilik"/>
        <w:numPr>
          <w:ilvl w:val="0"/>
          <w:numId w:val="3"/>
        </w:numPr>
        <w:spacing w:after="0" w:line="259" w:lineRule="auto"/>
        <w:ind w:hanging="720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F8253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Ühise maakondliku identiteedi puudumine</w:t>
      </w:r>
      <w:r w:rsidR="00F82536" w:rsidRPr="00F82536">
        <w:rPr>
          <w:rFonts w:asciiTheme="minorHAnsi" w:hAnsiTheme="minorHAnsi" w:cstheme="minorHAnsi"/>
          <w:color w:val="auto"/>
          <w:sz w:val="24"/>
          <w:szCs w:val="24"/>
          <w:lang w:eastAsia="en-US"/>
        </w:rPr>
        <w:t>-</w:t>
      </w:r>
      <w:r w:rsidRPr="00F82536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F82536">
        <w:rPr>
          <w:rFonts w:asciiTheme="minorHAnsi" w:hAnsiTheme="minorHAnsi" w:cstheme="minorHAnsi"/>
          <w:bCs/>
          <w:sz w:val="24"/>
          <w:szCs w:val="24"/>
        </w:rPr>
        <w:t>osa Mulgimaa, Vana-Võrumaa, Põhja-Tarumaa, Valga linn mitmekultuuriline kaksiklinn (üks linn, kaks riiki)</w:t>
      </w:r>
    </w:p>
    <w:p w:rsidR="00782345" w:rsidRPr="007020D3" w:rsidRDefault="00782345" w:rsidP="00F82536">
      <w:pPr>
        <w:spacing w:after="0" w:line="259" w:lineRule="auto"/>
        <w:ind w:left="720" w:hanging="720"/>
        <w:jc w:val="left"/>
        <w:rPr>
          <w:rFonts w:asciiTheme="minorHAnsi" w:hAnsiTheme="minorHAnsi" w:cstheme="minorHAnsi"/>
          <w:sz w:val="24"/>
          <w:szCs w:val="24"/>
        </w:rPr>
      </w:pPr>
      <w:r w:rsidRPr="007020D3">
        <w:rPr>
          <w:rFonts w:asciiTheme="minorHAnsi" w:hAnsiTheme="minorHAnsi" w:cstheme="minorHAnsi"/>
          <w:sz w:val="24"/>
          <w:szCs w:val="24"/>
        </w:rPr>
        <w:t>•</w:t>
      </w:r>
      <w:r w:rsidRPr="007020D3">
        <w:rPr>
          <w:rFonts w:asciiTheme="minorHAnsi" w:hAnsiTheme="minorHAnsi" w:cstheme="minorHAnsi"/>
          <w:sz w:val="24"/>
          <w:szCs w:val="24"/>
        </w:rPr>
        <w:tab/>
        <w:t>Elanike sõltuvusprobleemid, abivajajate suur arvukus ja õpitud abitus, tervislike eluviiside vähene järgimine.</w:t>
      </w:r>
    </w:p>
    <w:p w:rsidR="00782345" w:rsidRPr="007020D3" w:rsidRDefault="00782345" w:rsidP="0078234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020D3">
        <w:rPr>
          <w:rFonts w:asciiTheme="minorHAnsi" w:hAnsiTheme="minorHAnsi" w:cstheme="minorHAnsi"/>
          <w:sz w:val="24"/>
          <w:szCs w:val="24"/>
        </w:rPr>
        <w:t>•</w:t>
      </w:r>
      <w:r w:rsidRPr="007020D3">
        <w:rPr>
          <w:rFonts w:asciiTheme="minorHAnsi" w:hAnsiTheme="minorHAnsi" w:cstheme="minorHAnsi"/>
          <w:sz w:val="24"/>
          <w:szCs w:val="24"/>
        </w:rPr>
        <w:tab/>
        <w:t>Vähe eestvedajaid ja entusiaste piirkonna arengu huvides tegutsemisel</w:t>
      </w:r>
      <w:r w:rsidRPr="007020D3">
        <w:rPr>
          <w:rFonts w:asciiTheme="minorHAnsi" w:hAnsiTheme="minorHAnsi" w:cstheme="minorHAnsi"/>
          <w:sz w:val="24"/>
          <w:szCs w:val="24"/>
        </w:rPr>
        <w:br/>
      </w:r>
    </w:p>
    <w:p w:rsidR="00A47A39" w:rsidRPr="005D467B" w:rsidRDefault="00A47A39" w:rsidP="005D467B">
      <w:pPr>
        <w:pStyle w:val="Vahedeta"/>
        <w:rPr>
          <w:b/>
          <w:lang w:val="et-EE"/>
        </w:rPr>
      </w:pPr>
      <w:r w:rsidRPr="005D467B">
        <w:rPr>
          <w:b/>
          <w:lang w:val="et-EE"/>
        </w:rPr>
        <w:t>Eesmärk 1 Valgamaa on kvaliteetse elukeskkonnaga sidus ja tõhus maakond.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</w:p>
    <w:p w:rsidR="006279FF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 xml:space="preserve">T 1.1 Valgamaal pakutakse kvaliteetseid, paindlikke ja </w:t>
      </w:r>
      <w:proofErr w:type="spellStart"/>
      <w:r w:rsidRPr="005D467B">
        <w:rPr>
          <w:i/>
          <w:lang w:val="et-EE"/>
        </w:rPr>
        <w:t>innovatiivseid</w:t>
      </w:r>
      <w:proofErr w:type="spellEnd"/>
      <w:r w:rsidRPr="005D467B">
        <w:rPr>
          <w:i/>
          <w:lang w:val="et-EE"/>
        </w:rPr>
        <w:t xml:space="preserve"> sotsiaalhoolekandeteenuseid, mis toetavad elanike toimetulekut ja töölesaamist.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lastRenderedPageBreak/>
        <w:t>T 1.2 Valgamaa elanike tervise säilitamiseks ja parandamiseks tagatakse tervishoiuteenuste kättesaadavus maakonnas kõigile kogukonnaliikmetele nende eripära ja vajadusi arvestades.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 xml:space="preserve">T 1.3. Elanikkonna terviseteadlikkuse ja tervisekäitumise arendamiseks suurendatakse </w:t>
      </w:r>
      <w:proofErr w:type="spellStart"/>
      <w:r w:rsidRPr="005D467B">
        <w:rPr>
          <w:i/>
          <w:lang w:val="et-EE"/>
        </w:rPr>
        <w:t>terviseedenduslikke</w:t>
      </w:r>
      <w:proofErr w:type="spellEnd"/>
      <w:r w:rsidRPr="005D467B">
        <w:rPr>
          <w:i/>
          <w:lang w:val="et-EE"/>
        </w:rPr>
        <w:t xml:space="preserve"> tegevusi.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1.4. Valgamaa haridusvõimalused on kvaliteetsed ja mitmekesised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1.5. Arendatakse Valgamaa omavalitsuste haldus- ja jätkusuutlikkust läbi ühistegevuste.</w:t>
      </w:r>
    </w:p>
    <w:p w:rsidR="00A47A39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1.6. Valgamaal on tegusad kogukonnakeskused ja aktiivne noorsootöö, huvitegevus ning spordi- ja kultuurielu.</w:t>
      </w:r>
    </w:p>
    <w:p w:rsidR="005D467B" w:rsidRPr="005D467B" w:rsidRDefault="005D467B" w:rsidP="005D467B">
      <w:pPr>
        <w:pStyle w:val="Vahedeta"/>
        <w:rPr>
          <w:i/>
          <w:lang w:val="et-EE"/>
        </w:rPr>
      </w:pPr>
    </w:p>
    <w:p w:rsidR="00A47A39" w:rsidRPr="005D467B" w:rsidRDefault="00A47A39" w:rsidP="005D467B">
      <w:pPr>
        <w:pStyle w:val="Vahedeta"/>
        <w:rPr>
          <w:b/>
          <w:lang w:val="et-EE"/>
        </w:rPr>
      </w:pPr>
      <w:r w:rsidRPr="005D467B">
        <w:rPr>
          <w:b/>
          <w:lang w:val="et-EE"/>
        </w:rPr>
        <w:t>Eesmärk 2 Valgamaa on ettevõtlik maakond tarkade ja tasuvate töökohtadega.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2.1. Toetatakse ettevõtete konkurentsivõime tõstmist ja suurema lisandväärtuse saavutamist.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2.2. Inimeste ettevõtlikkuse ning ettevõtlusaktiivsuse tõstmine.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2.3. Noorte (7-26aastased) ettevalmistamine tööjõuturule sisenemiseks.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2.4. Valgamaa kui atraktiivse investeerimispiirkonna tutvustamine.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2.5. Maakonna eripära arvestav (nutikas) piirkondlik spetsialiseerumine.</w:t>
      </w:r>
    </w:p>
    <w:p w:rsidR="005D467B" w:rsidRDefault="005D467B" w:rsidP="005D467B">
      <w:pPr>
        <w:pStyle w:val="Vahedeta"/>
        <w:rPr>
          <w:lang w:val="et-EE"/>
        </w:rPr>
      </w:pPr>
    </w:p>
    <w:p w:rsidR="00A47A39" w:rsidRPr="005D467B" w:rsidRDefault="00A47A39" w:rsidP="005D467B">
      <w:pPr>
        <w:pStyle w:val="Vahedeta"/>
        <w:rPr>
          <w:b/>
          <w:lang w:val="et-EE"/>
        </w:rPr>
      </w:pPr>
      <w:r w:rsidRPr="005D467B">
        <w:rPr>
          <w:b/>
          <w:lang w:val="et-EE"/>
        </w:rPr>
        <w:t>Eesmärk 3 Valgamaa on looduskeskkonda väärtustav kiirete ühendustega maakond.</w:t>
      </w:r>
    </w:p>
    <w:p w:rsidR="00A47A39" w:rsidRPr="005D467B" w:rsidRDefault="00A47A39" w:rsidP="005D467B">
      <w:pPr>
        <w:pStyle w:val="Vahedeta"/>
        <w:rPr>
          <w:lang w:val="et-EE"/>
        </w:rPr>
      </w:pP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3.1 Transpordiühendused maakonna siseselt ja üle piiride on kiired ning ühistransport populaarne.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3.2. Energia- ja loodusressursse kasutatakse säästlikult ning juurutatakse alternatiivenergia lahendusi.</w:t>
      </w:r>
    </w:p>
    <w:p w:rsidR="005D467B" w:rsidRDefault="005D467B" w:rsidP="005D467B">
      <w:pPr>
        <w:pStyle w:val="Vahedeta"/>
        <w:rPr>
          <w:lang w:val="et-EE"/>
        </w:rPr>
      </w:pPr>
    </w:p>
    <w:p w:rsidR="00A47A39" w:rsidRPr="005D467B" w:rsidRDefault="00A47A39" w:rsidP="005D467B">
      <w:pPr>
        <w:pStyle w:val="Vahedeta"/>
        <w:rPr>
          <w:b/>
          <w:lang w:val="et-EE"/>
        </w:rPr>
      </w:pPr>
      <w:r w:rsidRPr="005D467B">
        <w:rPr>
          <w:b/>
          <w:lang w:val="et-EE"/>
        </w:rPr>
        <w:t>Eesmärk 4 Valgamaa on atraktiivne ja hea mainega külastuskeskkond.</w:t>
      </w:r>
    </w:p>
    <w:p w:rsidR="00A47A39" w:rsidRPr="005D467B" w:rsidRDefault="00A47A39" w:rsidP="005D467B">
      <w:pPr>
        <w:pStyle w:val="Vahedeta"/>
        <w:rPr>
          <w:lang w:val="et-EE"/>
        </w:rPr>
      </w:pP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4.1 Turismiinfo kogumine ja levitamine.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4.2 Uuringute ja seire korraldamine.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4.3 Valgamaa maine tõstmine ja Eesti siseturistide juurdevõitmine.</w:t>
      </w:r>
    </w:p>
    <w:p w:rsidR="00A47A39" w:rsidRPr="005D467B" w:rsidRDefault="00A47A39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4.4 Tegevused välisturistide tähelepanu võitmiseks.</w:t>
      </w:r>
    </w:p>
    <w:p w:rsidR="00A4707F" w:rsidRPr="005D467B" w:rsidRDefault="00A4707F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4.5 Turismiettevõtjate koostöö edenemisele ja üksteiselt õppimisele suunatud tegevused.</w:t>
      </w:r>
    </w:p>
    <w:p w:rsidR="00A4707F" w:rsidRPr="005D467B" w:rsidRDefault="00A4707F" w:rsidP="005D467B">
      <w:pPr>
        <w:pStyle w:val="Vahedeta"/>
        <w:rPr>
          <w:i/>
          <w:lang w:val="et-EE"/>
        </w:rPr>
      </w:pPr>
      <w:r w:rsidRPr="005D467B">
        <w:rPr>
          <w:i/>
          <w:lang w:val="et-EE"/>
        </w:rPr>
        <w:t>T 4.6 Tootearenduslikud võimalused lähtuvalt Valgamaa sihtkohtade erilisusest ja sihtrühmadest.</w:t>
      </w:r>
    </w:p>
    <w:sectPr w:rsidR="00A4707F" w:rsidRPr="005D467B" w:rsidSect="00627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5BF"/>
    <w:multiLevelType w:val="hybridMultilevel"/>
    <w:tmpl w:val="03A0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E49E1"/>
    <w:multiLevelType w:val="hybridMultilevel"/>
    <w:tmpl w:val="1714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D2D48"/>
    <w:multiLevelType w:val="hybridMultilevel"/>
    <w:tmpl w:val="B61C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97F22"/>
    <w:multiLevelType w:val="hybridMultilevel"/>
    <w:tmpl w:val="3EB86D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7A39"/>
    <w:rsid w:val="005D467B"/>
    <w:rsid w:val="006279FF"/>
    <w:rsid w:val="007705A1"/>
    <w:rsid w:val="00771270"/>
    <w:rsid w:val="00782345"/>
    <w:rsid w:val="00A4707F"/>
    <w:rsid w:val="00A47A39"/>
    <w:rsid w:val="00F8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82345"/>
    <w:pPr>
      <w:spacing w:after="119" w:line="270" w:lineRule="auto"/>
      <w:ind w:left="5787" w:hanging="10"/>
      <w:jc w:val="both"/>
    </w:pPr>
    <w:rPr>
      <w:rFonts w:ascii="Calibri" w:eastAsia="Calibri" w:hAnsi="Calibri" w:cs="Calibri"/>
      <w:color w:val="000000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A47A39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782345"/>
    <w:pPr>
      <w:ind w:left="720"/>
      <w:contextualSpacing/>
    </w:pPr>
  </w:style>
  <w:style w:type="paragraph" w:styleId="Kehatekst">
    <w:name w:val="Body Text"/>
    <w:basedOn w:val="Normaallaad"/>
    <w:link w:val="KehatekstMrk"/>
    <w:unhideWhenUsed/>
    <w:rsid w:val="00782345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character" w:customStyle="1" w:styleId="KehatekstMrk">
    <w:name w:val="Kehatekst Märk"/>
    <w:basedOn w:val="Liguvaikefont"/>
    <w:link w:val="Kehatekst"/>
    <w:rsid w:val="0078234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4</cp:revision>
  <dcterms:created xsi:type="dcterms:W3CDTF">2018-11-05T22:39:00Z</dcterms:created>
  <dcterms:modified xsi:type="dcterms:W3CDTF">2018-11-06T04:15:00Z</dcterms:modified>
</cp:coreProperties>
</file>